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24" w:rsidRDefault="00BE2224" w:rsidP="00BE222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平成29年度</w:t>
      </w:r>
      <w:bookmarkStart w:id="0" w:name="_GoBack"/>
      <w:bookmarkEnd w:id="0"/>
      <w:r>
        <w:rPr>
          <w:rFonts w:hint="eastAsia"/>
          <w:b/>
          <w:sz w:val="36"/>
          <w:szCs w:val="36"/>
        </w:rPr>
        <w:t>決算書は登記事項</w:t>
      </w:r>
      <w:r>
        <w:rPr>
          <w:rFonts w:ascii="ＭＳ 明朝" w:eastAsia="ＭＳ 明朝" w:hAnsi="ＭＳ 明朝" w:cs="ＭＳ 明朝" w:hint="eastAsia"/>
          <w:b/>
          <w:sz w:val="36"/>
          <w:szCs w:val="36"/>
        </w:rPr>
        <w:t>「</w:t>
      </w:r>
      <w:r>
        <w:rPr>
          <w:rFonts w:hint="eastAsia"/>
          <w:b/>
          <w:sz w:val="36"/>
          <w:szCs w:val="36"/>
        </w:rPr>
        <w:t>法人の公告方法」</w:t>
      </w:r>
    </w:p>
    <w:p w:rsidR="00BE2224" w:rsidRDefault="00BE2224" w:rsidP="00BE222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により，当法人事務所の見やすい場所に掲示をしてお</w:t>
      </w:r>
    </w:p>
    <w:p w:rsidR="00BE2224" w:rsidRDefault="00BE2224" w:rsidP="00BE222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ります。</w:t>
      </w:r>
    </w:p>
    <w:p w:rsidR="00EF6399" w:rsidRDefault="00EF6399"/>
    <w:sectPr w:rsidR="00EF6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24"/>
    <w:rsid w:val="0073410F"/>
    <w:rsid w:val="00BE2224"/>
    <w:rsid w:val="00E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B494A"/>
  <w15:chartTrackingRefBased/>
  <w15:docId w15:val="{232403C8-8687-4582-8CF0-07516B2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224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スポーツ</dc:creator>
  <cp:keywords/>
  <dc:description/>
  <cp:lastModifiedBy>久保 スポーツ</cp:lastModifiedBy>
  <cp:revision>3</cp:revision>
  <dcterms:created xsi:type="dcterms:W3CDTF">2018-05-25T08:11:00Z</dcterms:created>
  <dcterms:modified xsi:type="dcterms:W3CDTF">2018-06-15T05:15:00Z</dcterms:modified>
</cp:coreProperties>
</file>